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1609B4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ГБОУ </w:t>
      </w:r>
      <w:proofErr w:type="gramStart"/>
      <w:r>
        <w:rPr>
          <w:rFonts w:ascii="Times New Roman" w:hAnsi="Times New Roman" w:cs="Times New Roman"/>
        </w:rPr>
        <w:t>ВО</w:t>
      </w:r>
      <w:proofErr w:type="gramEnd"/>
      <w:r>
        <w:rPr>
          <w:rFonts w:ascii="Times New Roman" w:hAnsi="Times New Roman" w:cs="Times New Roman"/>
        </w:rPr>
        <w:t xml:space="preserve"> "Нижегородский государственный инженерно-экономический университет"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1609B4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244"/>
        <w:gridCol w:w="3544"/>
        <w:gridCol w:w="1770"/>
      </w:tblGrid>
      <w:tr w:rsidR="00275741" w:rsidRPr="006A6DA7" w:rsidTr="001C51A3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4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54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770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1C51A3">
        <w:trPr>
          <w:trHeight w:val="365"/>
        </w:trPr>
        <w:tc>
          <w:tcPr>
            <w:tcW w:w="504" w:type="dxa"/>
          </w:tcPr>
          <w:p w:rsidR="00275741" w:rsidRPr="006A6DA7" w:rsidRDefault="004D36B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44" w:type="dxa"/>
          </w:tcPr>
          <w:p w:rsidR="00275741" w:rsidRPr="006A6DA7" w:rsidRDefault="004D36B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Ректор</w:t>
            </w:r>
          </w:p>
        </w:tc>
        <w:tc>
          <w:tcPr>
            <w:tcW w:w="3544" w:type="dxa"/>
          </w:tcPr>
          <w:p w:rsidR="00275741" w:rsidRPr="006A6DA7" w:rsidRDefault="004D36B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Шамин Анатолий Евгеньевич</w:t>
            </w:r>
          </w:p>
        </w:tc>
        <w:tc>
          <w:tcPr>
            <w:tcW w:w="1770" w:type="dxa"/>
          </w:tcPr>
          <w:p w:rsidR="00275741" w:rsidRPr="006A6DA7" w:rsidRDefault="004D36BA" w:rsidP="004D36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  <w:r w:rsidR="007C78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631,17</w:t>
            </w:r>
          </w:p>
        </w:tc>
      </w:tr>
      <w:tr w:rsidR="007C78DE" w:rsidRPr="006A6DA7" w:rsidTr="001C51A3">
        <w:tc>
          <w:tcPr>
            <w:tcW w:w="50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4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проректор</w:t>
            </w:r>
          </w:p>
        </w:tc>
        <w:tc>
          <w:tcPr>
            <w:tcW w:w="354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 Александр Николаевич</w:t>
            </w:r>
          </w:p>
        </w:tc>
        <w:tc>
          <w:tcPr>
            <w:tcW w:w="1770" w:type="dxa"/>
          </w:tcPr>
          <w:p w:rsidR="007C78DE" w:rsidRDefault="007C78DE" w:rsidP="004D36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90 939,59</w:t>
            </w:r>
          </w:p>
        </w:tc>
      </w:tr>
      <w:tr w:rsidR="007C78DE" w:rsidRPr="006A6DA7" w:rsidTr="001C51A3">
        <w:tc>
          <w:tcPr>
            <w:tcW w:w="50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4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учебной работе</w:t>
            </w:r>
          </w:p>
        </w:tc>
        <w:tc>
          <w:tcPr>
            <w:tcW w:w="354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Касимова Жанна Владимировна</w:t>
            </w:r>
          </w:p>
        </w:tc>
        <w:tc>
          <w:tcPr>
            <w:tcW w:w="1770" w:type="dxa"/>
          </w:tcPr>
          <w:p w:rsidR="007C78DE" w:rsidRDefault="007C78DE" w:rsidP="004D36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69 571,89</w:t>
            </w:r>
          </w:p>
        </w:tc>
      </w:tr>
      <w:tr w:rsidR="007C78DE" w:rsidRPr="006A6DA7" w:rsidTr="001C51A3">
        <w:tc>
          <w:tcPr>
            <w:tcW w:w="50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44" w:type="dxa"/>
          </w:tcPr>
          <w:p w:rsidR="007C78DE" w:rsidRDefault="007C78DE" w:rsidP="007C78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воспитательной работе</w:t>
            </w:r>
          </w:p>
        </w:tc>
        <w:tc>
          <w:tcPr>
            <w:tcW w:w="354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Замяткина Наталья Александровна</w:t>
            </w:r>
          </w:p>
        </w:tc>
        <w:tc>
          <w:tcPr>
            <w:tcW w:w="1770" w:type="dxa"/>
          </w:tcPr>
          <w:p w:rsidR="007C78DE" w:rsidRDefault="007C78DE" w:rsidP="004D36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70 277,32</w:t>
            </w:r>
          </w:p>
        </w:tc>
      </w:tr>
      <w:tr w:rsidR="007C78DE" w:rsidRPr="006A6DA7" w:rsidTr="001C51A3">
        <w:tc>
          <w:tcPr>
            <w:tcW w:w="504" w:type="dxa"/>
          </w:tcPr>
          <w:p w:rsidR="007C78DE" w:rsidRPr="006A6DA7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4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научной работе и издательской деятельности</w:t>
            </w:r>
          </w:p>
        </w:tc>
        <w:tc>
          <w:tcPr>
            <w:tcW w:w="3544" w:type="dxa"/>
          </w:tcPr>
          <w:p w:rsidR="007C78DE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Ганин Дмитрий Владимирович</w:t>
            </w:r>
          </w:p>
        </w:tc>
        <w:tc>
          <w:tcPr>
            <w:tcW w:w="1770" w:type="dxa"/>
          </w:tcPr>
          <w:p w:rsidR="007C78DE" w:rsidRDefault="007C78DE" w:rsidP="004D36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75 812,42</w:t>
            </w:r>
          </w:p>
        </w:tc>
      </w:tr>
      <w:tr w:rsidR="007C78DE" w:rsidRPr="006A6DA7" w:rsidTr="00F76E5A">
        <w:tc>
          <w:tcPr>
            <w:tcW w:w="504" w:type="dxa"/>
          </w:tcPr>
          <w:p w:rsidR="007C78DE" w:rsidRPr="006A6DA7" w:rsidRDefault="007C78DE" w:rsidP="00F76E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44" w:type="dxa"/>
          </w:tcPr>
          <w:p w:rsidR="007C78DE" w:rsidRPr="006A6DA7" w:rsidRDefault="007C78DE" w:rsidP="00F76E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административно-хозяйственной работе</w:t>
            </w:r>
          </w:p>
        </w:tc>
        <w:tc>
          <w:tcPr>
            <w:tcW w:w="3544" w:type="dxa"/>
          </w:tcPr>
          <w:p w:rsidR="007C78DE" w:rsidRPr="006A6DA7" w:rsidRDefault="007C78DE" w:rsidP="00F76E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Черный Александр Иванович</w:t>
            </w:r>
          </w:p>
        </w:tc>
        <w:tc>
          <w:tcPr>
            <w:tcW w:w="1770" w:type="dxa"/>
          </w:tcPr>
          <w:p w:rsidR="007C78DE" w:rsidRPr="006A6DA7" w:rsidRDefault="007C78DE" w:rsidP="00F76E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59 004,09</w:t>
            </w:r>
          </w:p>
        </w:tc>
      </w:tr>
      <w:tr w:rsidR="00275741" w:rsidRPr="006A6DA7" w:rsidTr="001C51A3">
        <w:tc>
          <w:tcPr>
            <w:tcW w:w="504" w:type="dxa"/>
          </w:tcPr>
          <w:p w:rsidR="00275741" w:rsidRPr="006A6DA7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44" w:type="dxa"/>
          </w:tcPr>
          <w:p w:rsidR="00275741" w:rsidRPr="006A6DA7" w:rsidRDefault="004D36B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экономике и финансам</w:t>
            </w:r>
          </w:p>
        </w:tc>
        <w:tc>
          <w:tcPr>
            <w:tcW w:w="3544" w:type="dxa"/>
          </w:tcPr>
          <w:p w:rsidR="00275741" w:rsidRPr="006A6DA7" w:rsidRDefault="004D36B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Петрякова Ирина Геннадьевна</w:t>
            </w:r>
          </w:p>
        </w:tc>
        <w:tc>
          <w:tcPr>
            <w:tcW w:w="1770" w:type="dxa"/>
          </w:tcPr>
          <w:p w:rsidR="00275741" w:rsidRPr="006A6DA7" w:rsidRDefault="001C51A3" w:rsidP="004D36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58 894,49</w:t>
            </w:r>
          </w:p>
        </w:tc>
      </w:tr>
      <w:tr w:rsidR="00275741" w:rsidRPr="006A6DA7" w:rsidTr="001C51A3">
        <w:tc>
          <w:tcPr>
            <w:tcW w:w="504" w:type="dxa"/>
          </w:tcPr>
          <w:p w:rsidR="00275741" w:rsidRPr="006A6DA7" w:rsidRDefault="007C78D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44" w:type="dxa"/>
          </w:tcPr>
          <w:p w:rsidR="00275741" w:rsidRPr="006A6DA7" w:rsidRDefault="001C51A3" w:rsidP="001C51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544" w:type="dxa"/>
          </w:tcPr>
          <w:p w:rsidR="00275741" w:rsidRPr="006A6DA7" w:rsidRDefault="001C51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Наталья Владимировна</w:t>
            </w:r>
          </w:p>
        </w:tc>
        <w:tc>
          <w:tcPr>
            <w:tcW w:w="1770" w:type="dxa"/>
          </w:tcPr>
          <w:p w:rsidR="00275741" w:rsidRPr="006A6DA7" w:rsidRDefault="00F705F7" w:rsidP="004D36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59 449,88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627008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609B4"/>
    <w:rsid w:val="00183BCF"/>
    <w:rsid w:val="001C51A3"/>
    <w:rsid w:val="00275741"/>
    <w:rsid w:val="00287D2F"/>
    <w:rsid w:val="0034638C"/>
    <w:rsid w:val="004419C0"/>
    <w:rsid w:val="004D36BA"/>
    <w:rsid w:val="00627008"/>
    <w:rsid w:val="006A522A"/>
    <w:rsid w:val="007C78DE"/>
    <w:rsid w:val="007E4451"/>
    <w:rsid w:val="007F2D77"/>
    <w:rsid w:val="008710F9"/>
    <w:rsid w:val="008A138C"/>
    <w:rsid w:val="00B231F6"/>
    <w:rsid w:val="00BA258A"/>
    <w:rsid w:val="00D20319"/>
    <w:rsid w:val="00D73B3E"/>
    <w:rsid w:val="00EF423B"/>
    <w:rsid w:val="00F70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7</cp:revision>
  <cp:lastPrinted>2018-03-23T06:34:00Z</cp:lastPrinted>
  <dcterms:created xsi:type="dcterms:W3CDTF">2018-01-19T11:54:00Z</dcterms:created>
  <dcterms:modified xsi:type="dcterms:W3CDTF">2018-04-23T13:52:00Z</dcterms:modified>
</cp:coreProperties>
</file>